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A330E">
        <w:rPr>
          <w:rFonts w:cstheme="minorHAnsi"/>
          <w:b/>
          <w:sz w:val="24"/>
          <w:szCs w:val="24"/>
        </w:rPr>
        <w:t>26 – 29</w:t>
      </w:r>
      <w:r w:rsidR="001F20A0">
        <w:rPr>
          <w:rFonts w:cstheme="minorHAnsi"/>
          <w:b/>
          <w:sz w:val="24"/>
          <w:szCs w:val="24"/>
        </w:rPr>
        <w:t xml:space="preserve"> апреля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013408" w:rsidP="00013408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C35185">
        <w:rPr>
          <w:rFonts w:cstheme="minorHAnsi"/>
          <w:b/>
          <w:sz w:val="24"/>
          <w:szCs w:val="24"/>
        </w:rPr>
        <w:t xml:space="preserve"> </w:t>
      </w:r>
      <w:r w:rsidRPr="00013408">
        <w:rPr>
          <w:rFonts w:cstheme="minorHAnsi"/>
          <w:b/>
          <w:sz w:val="24"/>
          <w:szCs w:val="24"/>
        </w:rPr>
        <w:t>"</w:t>
      </w:r>
      <w:proofErr w:type="spellStart"/>
      <w:r w:rsidRPr="00013408">
        <w:rPr>
          <w:rFonts w:cstheme="minorHAnsi"/>
          <w:b/>
          <w:sz w:val="24"/>
          <w:szCs w:val="24"/>
        </w:rPr>
        <w:t>Инвастартап</w:t>
      </w:r>
      <w:proofErr w:type="spellEnd"/>
      <w:r w:rsidRPr="00013408">
        <w:rPr>
          <w:rFonts w:cstheme="minorHAnsi"/>
          <w:b/>
          <w:sz w:val="24"/>
          <w:szCs w:val="24"/>
        </w:rPr>
        <w:t xml:space="preserve"> 2022" для предпринимателей и </w:t>
      </w:r>
      <w:proofErr w:type="spellStart"/>
      <w:r w:rsidRPr="00013408">
        <w:rPr>
          <w:rFonts w:cstheme="minorHAnsi"/>
          <w:b/>
          <w:sz w:val="24"/>
          <w:szCs w:val="24"/>
        </w:rPr>
        <w:t>самозанятых</w:t>
      </w:r>
      <w:proofErr w:type="spellEnd"/>
      <w:r w:rsidRPr="00013408">
        <w:rPr>
          <w:rFonts w:cstheme="minorHAnsi"/>
          <w:b/>
          <w:sz w:val="24"/>
          <w:szCs w:val="24"/>
        </w:rPr>
        <w:t xml:space="preserve"> с инвалидностью и ОВЗ</w:t>
      </w:r>
    </w:p>
    <w:p w:rsidR="00013408" w:rsidRPr="00013408" w:rsidRDefault="00013408" w:rsidP="0001340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 xml:space="preserve">Тренды </w:t>
      </w:r>
      <w:r w:rsidRPr="00013408">
        <w:rPr>
          <w:rFonts w:cstheme="minorHAnsi"/>
          <w:sz w:val="24"/>
          <w:szCs w:val="24"/>
        </w:rPr>
        <w:t>социального предпринимательства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 xml:space="preserve">С чего начать старт </w:t>
      </w:r>
      <w:r>
        <w:rPr>
          <w:rFonts w:cstheme="minorHAnsi"/>
          <w:sz w:val="24"/>
          <w:szCs w:val="24"/>
        </w:rPr>
        <w:t>бизнеса</w:t>
      </w:r>
      <w:r w:rsidRPr="00013408">
        <w:rPr>
          <w:rFonts w:cstheme="minorHAnsi"/>
          <w:sz w:val="24"/>
          <w:szCs w:val="24"/>
        </w:rPr>
        <w:t xml:space="preserve">, </w:t>
      </w:r>
      <w:proofErr w:type="gramStart"/>
      <w:r w:rsidRPr="00013408">
        <w:rPr>
          <w:rFonts w:cstheme="minorHAnsi"/>
          <w:sz w:val="24"/>
          <w:szCs w:val="24"/>
        </w:rPr>
        <w:t>лучшие</w:t>
      </w:r>
      <w:proofErr w:type="gramEnd"/>
      <w:r w:rsidRPr="00013408">
        <w:rPr>
          <w:rFonts w:cstheme="minorHAnsi"/>
          <w:sz w:val="24"/>
          <w:szCs w:val="24"/>
        </w:rPr>
        <w:t xml:space="preserve"> бизнес-идеи дл</w:t>
      </w:r>
      <w:r w:rsidRPr="00013408">
        <w:rPr>
          <w:rFonts w:cstheme="minorHAnsi"/>
          <w:sz w:val="24"/>
          <w:szCs w:val="24"/>
        </w:rPr>
        <w:t>я людей с ОВЗ и инвалидностью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Предпринимательство как универсальная компетен</w:t>
      </w:r>
      <w:r w:rsidRPr="00013408">
        <w:rPr>
          <w:rFonts w:cstheme="minorHAnsi"/>
          <w:sz w:val="24"/>
          <w:szCs w:val="24"/>
        </w:rPr>
        <w:t>ция выпускников с инвалидностью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Проекты ВОИ в сфере</w:t>
      </w:r>
      <w:r w:rsidRPr="00013408">
        <w:rPr>
          <w:rFonts w:cstheme="minorHAnsi"/>
          <w:sz w:val="24"/>
          <w:szCs w:val="24"/>
        </w:rPr>
        <w:t xml:space="preserve"> поддержки инклюзивного бизнеса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Меры поддержки социального предприним</w:t>
      </w:r>
      <w:r w:rsidRPr="00013408">
        <w:rPr>
          <w:rFonts w:cstheme="minorHAnsi"/>
          <w:sz w:val="24"/>
          <w:szCs w:val="24"/>
        </w:rPr>
        <w:t>ательства в центре «Мой бизнес»</w:t>
      </w:r>
    </w:p>
    <w:p w:rsidR="00013408" w:rsidRPr="00013408" w:rsidRDefault="00013408" w:rsidP="00013408">
      <w:pPr>
        <w:pStyle w:val="a5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013408">
        <w:rPr>
          <w:rFonts w:cstheme="minorHAnsi"/>
          <w:sz w:val="24"/>
          <w:szCs w:val="24"/>
        </w:rPr>
        <w:t>Истории успеха социальных предпринимателей Пермского края</w:t>
      </w:r>
      <w:r w:rsidRPr="00013408">
        <w:rPr>
          <w:rFonts w:cstheme="minorHAnsi"/>
          <w:sz w:val="24"/>
          <w:szCs w:val="24"/>
        </w:rPr>
        <w:t xml:space="preserve"> </w:t>
      </w:r>
    </w:p>
    <w:p w:rsidR="00B0101B" w:rsidRDefault="005020B1" w:rsidP="00013408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013408">
        <w:rPr>
          <w:rFonts w:cstheme="minorHAnsi"/>
          <w:sz w:val="24"/>
          <w:szCs w:val="24"/>
        </w:rPr>
        <w:t>26</w:t>
      </w:r>
      <w:r w:rsidR="001F20A0">
        <w:rPr>
          <w:rFonts w:cstheme="minorHAnsi"/>
          <w:sz w:val="24"/>
          <w:szCs w:val="24"/>
        </w:rPr>
        <w:t xml:space="preserve"> апреля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013408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013408" w:rsidRPr="009B31F4">
          <w:rPr>
            <w:rStyle w:val="a3"/>
          </w:rPr>
          <w:t>https://msppk.ru/events/invastartap-2022-dlya-predprinimateley-i-samozanyatykh-s-invalidnostyu-i-ovz/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C619FE" w:rsidP="00C619FE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C619FE">
        <w:rPr>
          <w:rFonts w:cstheme="minorHAnsi"/>
          <w:b/>
          <w:sz w:val="24"/>
          <w:szCs w:val="24"/>
        </w:rPr>
        <w:t>Страховые взносы</w:t>
      </w:r>
      <w:r w:rsidR="008B3E6D">
        <w:rPr>
          <w:rFonts w:cstheme="minorHAnsi"/>
          <w:b/>
          <w:sz w:val="24"/>
          <w:szCs w:val="24"/>
        </w:rPr>
        <w:t>»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C619FE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Особенности исчисления и оплаты</w:t>
      </w:r>
    </w:p>
    <w:p w:rsidR="00C619FE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Отчетность в налоговые органы и внебюджетные фонды</w:t>
      </w:r>
    </w:p>
    <w:p w:rsidR="001F20A0" w:rsidRPr="00C619FE" w:rsidRDefault="00C619FE" w:rsidP="00C619FE">
      <w:pPr>
        <w:pStyle w:val="a5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Изменения законодательства</w:t>
      </w:r>
    </w:p>
    <w:p w:rsidR="00C619FE" w:rsidRDefault="002F6B37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Дата проведения: </w:t>
      </w:r>
      <w:r w:rsidR="00C619FE">
        <w:rPr>
          <w:rFonts w:cstheme="minorHAnsi"/>
          <w:sz w:val="24"/>
          <w:szCs w:val="24"/>
        </w:rPr>
        <w:t>26</w:t>
      </w:r>
      <w:r w:rsidR="001F20A0">
        <w:rPr>
          <w:rFonts w:cstheme="minorHAnsi"/>
          <w:sz w:val="24"/>
          <w:szCs w:val="24"/>
        </w:rPr>
        <w:t xml:space="preserve"> апреля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C619FE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  <w:r w:rsidR="00445244">
        <w:rPr>
          <w:rFonts w:cstheme="minorHAnsi"/>
          <w:sz w:val="24"/>
          <w:szCs w:val="24"/>
        </w:rPr>
        <w:t xml:space="preserve"> </w:t>
      </w:r>
      <w:r w:rsidR="00C619FE" w:rsidRPr="00C619FE">
        <w:rPr>
          <w:rFonts w:cstheme="minorHAnsi"/>
          <w:sz w:val="24"/>
          <w:szCs w:val="24"/>
        </w:rPr>
        <w:t xml:space="preserve">Формат проведения – онлайн. Регистрация по ссылке </w:t>
      </w:r>
      <w:hyperlink r:id="rId9" w:history="1">
        <w:r w:rsidR="00C619FE" w:rsidRPr="009B31F4">
          <w:rPr>
            <w:rStyle w:val="a3"/>
            <w:rFonts w:cstheme="minorHAnsi"/>
            <w:sz w:val="24"/>
            <w:szCs w:val="24"/>
          </w:rPr>
          <w:t>https://msppk.ru/events/strakhovye-vznosy/</w:t>
        </w:r>
      </w:hyperlink>
    </w:p>
    <w:p w:rsidR="00C619FE" w:rsidRDefault="00C619FE" w:rsidP="00B0101B">
      <w:pPr>
        <w:jc w:val="both"/>
      </w:pPr>
    </w:p>
    <w:p w:rsidR="003D2035" w:rsidRPr="003D2035" w:rsidRDefault="00C619FE" w:rsidP="00C619FE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Pr="00C619FE">
        <w:rPr>
          <w:rFonts w:cstheme="minorHAnsi"/>
          <w:b/>
          <w:sz w:val="24"/>
          <w:szCs w:val="24"/>
        </w:rPr>
        <w:t>Экспорт в новых реалиях: обязательство продажи валютной выручки и логистика</w:t>
      </w:r>
      <w:r w:rsidR="008D240D">
        <w:rPr>
          <w:rFonts w:cstheme="minorHAnsi"/>
          <w:b/>
          <w:sz w:val="24"/>
          <w:szCs w:val="24"/>
        </w:rPr>
        <w:t>»</w:t>
      </w:r>
    </w:p>
    <w:p w:rsidR="00C619FE" w:rsidRDefault="00C619FE" w:rsidP="001F20A0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C619FE">
        <w:rPr>
          <w:rFonts w:cstheme="minorHAnsi"/>
          <w:sz w:val="24"/>
          <w:szCs w:val="24"/>
        </w:rPr>
        <w:t>вебинар</w:t>
      </w:r>
      <w:proofErr w:type="spellEnd"/>
      <w:r w:rsidRPr="00C619FE">
        <w:rPr>
          <w:rFonts w:cstheme="minorHAnsi"/>
          <w:sz w:val="24"/>
          <w:szCs w:val="24"/>
        </w:rPr>
        <w:t>, посвященный экспорту в новых реалиях.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На </w:t>
      </w:r>
      <w:proofErr w:type="spellStart"/>
      <w:r w:rsidRPr="00C619FE">
        <w:rPr>
          <w:rFonts w:cstheme="minorHAnsi"/>
          <w:sz w:val="24"/>
          <w:szCs w:val="24"/>
        </w:rPr>
        <w:t>вебинаре</w:t>
      </w:r>
      <w:proofErr w:type="spellEnd"/>
      <w:r w:rsidRPr="00C619FE">
        <w:rPr>
          <w:rFonts w:cstheme="minorHAnsi"/>
          <w:sz w:val="24"/>
          <w:szCs w:val="24"/>
        </w:rPr>
        <w:t xml:space="preserve"> разберем:</w:t>
      </w:r>
    </w:p>
    <w:p w:rsidR="00C619FE" w:rsidRPr="00C619FE" w:rsidRDefault="00C619FE" w:rsidP="00C619FE">
      <w:pPr>
        <w:jc w:val="both"/>
        <w:rPr>
          <w:rFonts w:cstheme="minorHAnsi"/>
          <w:sz w:val="24"/>
          <w:szCs w:val="24"/>
        </w:rPr>
      </w:pP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lastRenderedPageBreak/>
        <w:t>логистические схемы доставки грузов в условиях новых реалий;</w:t>
      </w: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вопросы валютного контроля, обязательной продажи валютной выручки;</w:t>
      </w:r>
    </w:p>
    <w:p w:rsidR="00C619FE" w:rsidRPr="00C619FE" w:rsidRDefault="00C619FE" w:rsidP="00C619FE">
      <w:pPr>
        <w:pStyle w:val="a5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>вопросы получения сертификатов о происхождении товара СТ-1 и иных сертификатов с учетом введенных ограничений.</w:t>
      </w:r>
    </w:p>
    <w:p w:rsidR="00B0101B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C619FE">
        <w:rPr>
          <w:rFonts w:cstheme="minorHAnsi"/>
          <w:sz w:val="24"/>
          <w:szCs w:val="24"/>
        </w:rPr>
        <w:t>26</w:t>
      </w:r>
      <w:r w:rsidR="0042261C">
        <w:rPr>
          <w:rFonts w:cstheme="minorHAnsi"/>
          <w:sz w:val="24"/>
          <w:szCs w:val="24"/>
        </w:rPr>
        <w:t xml:space="preserve"> </w:t>
      </w:r>
      <w:r w:rsidR="001F20A0">
        <w:rPr>
          <w:rFonts w:cstheme="minorHAnsi"/>
          <w:sz w:val="24"/>
          <w:szCs w:val="24"/>
        </w:rPr>
        <w:t>апреля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C619FE">
        <w:rPr>
          <w:rFonts w:cstheme="minorHAnsi"/>
          <w:sz w:val="24"/>
          <w:szCs w:val="24"/>
        </w:rPr>
        <w:t>6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C619FE" w:rsidRPr="009B31F4">
          <w:rPr>
            <w:rStyle w:val="a3"/>
          </w:rPr>
          <w:t>https://msp</w:t>
        </w:r>
        <w:r w:rsidR="00C619FE" w:rsidRPr="009B31F4">
          <w:rPr>
            <w:rStyle w:val="a3"/>
          </w:rPr>
          <w:t>p</w:t>
        </w:r>
        <w:r w:rsidR="00C619FE" w:rsidRPr="009B31F4">
          <w:rPr>
            <w:rStyle w:val="a3"/>
          </w:rPr>
          <w:t>k.ru/events/eksport-v-novykh-realiyakh-obyazatelstvo-prodazhi-valyutnoy-vyruchki-i-logistika/</w:t>
        </w:r>
      </w:hyperlink>
    </w:p>
    <w:p w:rsidR="00C619FE" w:rsidRDefault="00C619FE" w:rsidP="005126E6">
      <w:pPr>
        <w:jc w:val="both"/>
      </w:pPr>
    </w:p>
    <w:p w:rsidR="001A6322" w:rsidRPr="001A6322" w:rsidRDefault="001F20A0" w:rsidP="004C700B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="004C700B" w:rsidRPr="004C700B">
        <w:rPr>
          <w:rFonts w:cstheme="minorHAnsi"/>
          <w:b/>
          <w:sz w:val="24"/>
          <w:szCs w:val="24"/>
        </w:rPr>
        <w:t>Осмотр территорий, помещений проверяемого налогоплательщика, документов и предметов</w:t>
      </w:r>
      <w:r w:rsidR="00016F73">
        <w:rPr>
          <w:rFonts w:cstheme="minorHAnsi"/>
          <w:b/>
          <w:sz w:val="24"/>
          <w:szCs w:val="24"/>
        </w:rPr>
        <w:t>»</w:t>
      </w:r>
    </w:p>
    <w:p w:rsidR="001B1343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</w:t>
      </w:r>
      <w:r w:rsidR="001B1343" w:rsidRPr="001B1343">
        <w:rPr>
          <w:rFonts w:cstheme="minorHAnsi"/>
          <w:sz w:val="24"/>
          <w:szCs w:val="24"/>
        </w:rPr>
        <w:t>Прямая линия посвящена анализу процедуры, прав и обязанностей налогоплательщика при проведении налоговыми органами такого мероприятия налогового контроля, как осмотр территорий, помещений проверяемого налогоплательщика, документов и предметов.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7A498F" w:rsidRDefault="001B1343" w:rsidP="00016F73">
      <w:pPr>
        <w:jc w:val="both"/>
      </w:pPr>
      <w:r>
        <w:rPr>
          <w:rFonts w:cstheme="minorHAnsi"/>
          <w:sz w:val="24"/>
          <w:szCs w:val="24"/>
        </w:rPr>
        <w:t>Дата проведения: 27</w:t>
      </w:r>
      <w:r w:rsidR="007A498F">
        <w:rPr>
          <w:rFonts w:cstheme="minorHAnsi"/>
          <w:sz w:val="24"/>
          <w:szCs w:val="24"/>
        </w:rPr>
        <w:t xml:space="preserve"> апреля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1" w:history="1">
        <w:r w:rsidRPr="009B31F4">
          <w:rPr>
            <w:rStyle w:val="a3"/>
          </w:rPr>
          <w:t>http</w:t>
        </w:r>
        <w:r w:rsidRPr="009B31F4">
          <w:rPr>
            <w:rStyle w:val="a3"/>
          </w:rPr>
          <w:t>s</w:t>
        </w:r>
        <w:r w:rsidRPr="009B31F4">
          <w:rPr>
            <w:rStyle w:val="a3"/>
          </w:rPr>
          <w:t>://msppk.ru/events/osmotr-territoriy-pomeshcheniy-proveryaemogo-nalogoplatelshchika-dokumentov-i-predmetov/</w:t>
        </w:r>
      </w:hyperlink>
    </w:p>
    <w:p w:rsidR="001B1343" w:rsidRPr="00DE3992" w:rsidRDefault="001B134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265C88">
        <w:rPr>
          <w:rFonts w:cstheme="minorHAnsi"/>
          <w:b/>
          <w:sz w:val="24"/>
          <w:szCs w:val="24"/>
        </w:rPr>
        <w:t>Маркетинг и продажи 2022</w:t>
      </w:r>
      <w:r w:rsidR="00FE2464">
        <w:rPr>
          <w:rFonts w:cstheme="minorHAnsi"/>
          <w:b/>
          <w:sz w:val="24"/>
          <w:szCs w:val="24"/>
        </w:rPr>
        <w:t>»</w:t>
      </w:r>
    </w:p>
    <w:p w:rsidR="00265C88" w:rsidRDefault="00265C88" w:rsidP="00981B6C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На мероприятии предприниматели концентрированно получат доступ к новым инструментам</w:t>
      </w:r>
      <w:r>
        <w:rPr>
          <w:rFonts w:cstheme="minorHAnsi"/>
          <w:sz w:val="24"/>
          <w:szCs w:val="24"/>
        </w:rPr>
        <w:t xml:space="preserve">, </w:t>
      </w:r>
      <w:r w:rsidR="00445244">
        <w:rPr>
          <w:rFonts w:cstheme="minorHAnsi"/>
          <w:sz w:val="24"/>
          <w:szCs w:val="24"/>
        </w:rPr>
        <w:t xml:space="preserve">узнают </w:t>
      </w:r>
      <w:proofErr w:type="gramStart"/>
      <w:r w:rsidRPr="00265C88">
        <w:rPr>
          <w:rFonts w:cstheme="minorHAnsi"/>
          <w:sz w:val="24"/>
          <w:szCs w:val="24"/>
        </w:rPr>
        <w:t>самое</w:t>
      </w:r>
      <w:proofErr w:type="gramEnd"/>
      <w:r w:rsidRPr="00265C88">
        <w:rPr>
          <w:rFonts w:cstheme="minorHAnsi"/>
          <w:sz w:val="24"/>
          <w:szCs w:val="24"/>
        </w:rPr>
        <w:t xml:space="preserve"> важное о том, как продвигаться в </w:t>
      </w:r>
      <w:proofErr w:type="spellStart"/>
      <w:r w:rsidRPr="00265C88">
        <w:rPr>
          <w:rFonts w:cstheme="minorHAnsi"/>
          <w:sz w:val="24"/>
          <w:szCs w:val="24"/>
        </w:rPr>
        <w:t>digital</w:t>
      </w:r>
      <w:proofErr w:type="spellEnd"/>
      <w:r w:rsidRPr="00265C88">
        <w:rPr>
          <w:rFonts w:cstheme="minorHAnsi"/>
          <w:sz w:val="24"/>
          <w:szCs w:val="24"/>
        </w:rPr>
        <w:t>-маркетинге в новых условиях.</w:t>
      </w:r>
      <w:bookmarkStart w:id="0" w:name="_GoBack"/>
      <w:bookmarkEnd w:id="0"/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 конференции: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Тренды в сегменте </w:t>
      </w:r>
      <w:proofErr w:type="spellStart"/>
      <w:r w:rsidRPr="00265C88">
        <w:rPr>
          <w:rFonts w:cstheme="minorHAnsi"/>
          <w:sz w:val="24"/>
          <w:szCs w:val="24"/>
        </w:rPr>
        <w:t>digital</w:t>
      </w:r>
      <w:proofErr w:type="spellEnd"/>
      <w:r w:rsidRPr="00265C88">
        <w:rPr>
          <w:rFonts w:cstheme="minorHAnsi"/>
          <w:sz w:val="24"/>
          <w:szCs w:val="24"/>
        </w:rPr>
        <w:t>-ма</w:t>
      </w:r>
      <w:r w:rsidRPr="00265C88">
        <w:rPr>
          <w:rFonts w:cstheme="minorHAnsi"/>
          <w:sz w:val="24"/>
          <w:szCs w:val="24"/>
        </w:rPr>
        <w:t>ркетинга и анализ рынка рекламы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Контент и реклама в одном флаконе: конте</w:t>
      </w:r>
      <w:r w:rsidRPr="00265C88">
        <w:rPr>
          <w:rFonts w:cstheme="minorHAnsi"/>
          <w:sz w:val="24"/>
          <w:szCs w:val="24"/>
        </w:rPr>
        <w:t>нт-маркетинг в новой реальности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Инструменты VK 2022: магазин, </w:t>
      </w:r>
      <w:proofErr w:type="gramStart"/>
      <w:r w:rsidRPr="00265C88">
        <w:rPr>
          <w:rFonts w:cstheme="minorHAnsi"/>
          <w:sz w:val="24"/>
          <w:szCs w:val="24"/>
        </w:rPr>
        <w:t>чат-боты</w:t>
      </w:r>
      <w:proofErr w:type="gramEnd"/>
      <w:r w:rsidRPr="00265C88">
        <w:rPr>
          <w:rFonts w:cstheme="minorHAnsi"/>
          <w:sz w:val="24"/>
          <w:szCs w:val="24"/>
        </w:rPr>
        <w:t>, автома</w:t>
      </w:r>
      <w:r w:rsidRPr="00265C88">
        <w:rPr>
          <w:rFonts w:cstheme="minorHAnsi"/>
          <w:sz w:val="24"/>
          <w:szCs w:val="24"/>
        </w:rPr>
        <w:t>тизация рекламы и многое другое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Новые возможности п</w:t>
      </w:r>
      <w:r w:rsidRPr="00265C88">
        <w:rPr>
          <w:rFonts w:cstheme="minorHAnsi"/>
          <w:sz w:val="24"/>
          <w:szCs w:val="24"/>
        </w:rPr>
        <w:t>ри сокращении рекламных каналов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10 фишек для сайта, которые позволят выйти в ТОП поисковых систем</w:t>
      </w:r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proofErr w:type="spellStart"/>
      <w:r w:rsidRPr="00265C88">
        <w:rPr>
          <w:rFonts w:cstheme="minorHAnsi"/>
          <w:sz w:val="24"/>
          <w:szCs w:val="24"/>
        </w:rPr>
        <w:t>Маркетплейсы</w:t>
      </w:r>
      <w:proofErr w:type="spellEnd"/>
      <w:r w:rsidRPr="00265C88">
        <w:rPr>
          <w:rFonts w:cstheme="minorHAnsi"/>
          <w:sz w:val="24"/>
          <w:szCs w:val="24"/>
        </w:rPr>
        <w:t>. Управление процессом. Как ко</w:t>
      </w:r>
      <w:r w:rsidRPr="00265C88">
        <w:rPr>
          <w:rFonts w:cstheme="minorHAnsi"/>
          <w:sz w:val="24"/>
          <w:szCs w:val="24"/>
        </w:rPr>
        <w:t xml:space="preserve">мпаниям выходить на </w:t>
      </w:r>
      <w:proofErr w:type="spellStart"/>
      <w:r w:rsidRPr="00265C88">
        <w:rPr>
          <w:rFonts w:cstheme="minorHAnsi"/>
          <w:sz w:val="24"/>
          <w:szCs w:val="24"/>
        </w:rPr>
        <w:t>маркетплейс</w:t>
      </w:r>
      <w:proofErr w:type="spellEnd"/>
    </w:p>
    <w:p w:rsidR="00265C88" w:rsidRPr="00265C88" w:rsidRDefault="00265C88" w:rsidP="00265C88">
      <w:pPr>
        <w:pStyle w:val="a5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proofErr w:type="spellStart"/>
      <w:r w:rsidRPr="00265C88">
        <w:rPr>
          <w:rFonts w:cstheme="minorHAnsi"/>
          <w:sz w:val="24"/>
          <w:szCs w:val="24"/>
        </w:rPr>
        <w:t>Нетворкинг</w:t>
      </w:r>
      <w:proofErr w:type="spellEnd"/>
      <w:r w:rsidRPr="00265C88">
        <w:rPr>
          <w:rFonts w:cstheme="minorHAnsi"/>
          <w:sz w:val="24"/>
          <w:szCs w:val="24"/>
        </w:rPr>
        <w:t>. Мастер-класс “Цифровая речь”</w:t>
      </w:r>
    </w:p>
    <w:p w:rsidR="00265C88" w:rsidRDefault="00654B94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28</w:t>
      </w:r>
      <w:r w:rsidR="00E9771C">
        <w:rPr>
          <w:rFonts w:cstheme="minorHAnsi"/>
          <w:sz w:val="24"/>
          <w:szCs w:val="24"/>
        </w:rPr>
        <w:t xml:space="preserve"> </w:t>
      </w:r>
      <w:r w:rsidR="007A498F">
        <w:rPr>
          <w:rFonts w:cstheme="minorHAnsi"/>
          <w:sz w:val="24"/>
          <w:szCs w:val="24"/>
        </w:rPr>
        <w:t>апреля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265C88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 w:rsidR="00265C88">
        <w:rPr>
          <w:rFonts w:cstheme="minorHAnsi"/>
          <w:sz w:val="24"/>
          <w:szCs w:val="24"/>
        </w:rPr>
        <w:t xml:space="preserve">Место проведения: </w:t>
      </w:r>
      <w:r w:rsidR="00265C88" w:rsidRPr="00265C88">
        <w:rPr>
          <w:rFonts w:cstheme="minorHAnsi"/>
          <w:sz w:val="24"/>
          <w:szCs w:val="24"/>
        </w:rPr>
        <w:t>конференц-зал центра «Мой бизнес» (Пермь, Ленина, 68).</w:t>
      </w:r>
      <w:r w:rsidR="00265C88">
        <w:rPr>
          <w:rFonts w:cstheme="minorHAnsi"/>
          <w:sz w:val="24"/>
          <w:szCs w:val="24"/>
        </w:rPr>
        <w:t xml:space="preserve"> </w:t>
      </w:r>
      <w:r w:rsidR="00265C88" w:rsidRPr="00265C88">
        <w:rPr>
          <w:rFonts w:cstheme="minorHAnsi"/>
          <w:sz w:val="24"/>
          <w:szCs w:val="24"/>
        </w:rPr>
        <w:t>Также будет организована прямая трансляция в социальную сеть "</w:t>
      </w:r>
      <w:proofErr w:type="spellStart"/>
      <w:r w:rsidR="00265C88" w:rsidRPr="00265C88">
        <w:rPr>
          <w:rFonts w:cstheme="minorHAnsi"/>
          <w:sz w:val="24"/>
          <w:szCs w:val="24"/>
        </w:rPr>
        <w:t>Вконтакте</w:t>
      </w:r>
      <w:proofErr w:type="spellEnd"/>
      <w:r w:rsidR="00265C88" w:rsidRPr="00265C88">
        <w:rPr>
          <w:rFonts w:cstheme="minorHAnsi"/>
          <w:sz w:val="24"/>
          <w:szCs w:val="24"/>
        </w:rPr>
        <w:t>".</w:t>
      </w:r>
      <w:r w:rsidR="00265C88">
        <w:rPr>
          <w:rFonts w:cstheme="minorHAnsi"/>
          <w:sz w:val="24"/>
          <w:szCs w:val="24"/>
        </w:rPr>
        <w:t xml:space="preserve"> </w:t>
      </w:r>
    </w:p>
    <w:p w:rsidR="00265C88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lastRenderedPageBreak/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265C88" w:rsidRPr="009B31F4">
          <w:rPr>
            <w:rStyle w:val="a3"/>
          </w:rPr>
          <w:t>https://msp</w:t>
        </w:r>
        <w:r w:rsidR="00265C88" w:rsidRPr="009B31F4">
          <w:rPr>
            <w:rStyle w:val="a3"/>
          </w:rPr>
          <w:t>p</w:t>
        </w:r>
        <w:r w:rsidR="00265C88" w:rsidRPr="009B31F4">
          <w:rPr>
            <w:rStyle w:val="a3"/>
          </w:rPr>
          <w:t>k.ru/events/marketing-i-prodazhi-2022/</w:t>
        </w:r>
      </w:hyperlink>
    </w:p>
    <w:p w:rsidR="00265C88" w:rsidRDefault="00265C88" w:rsidP="00981B6C">
      <w:pPr>
        <w:jc w:val="both"/>
      </w:pPr>
    </w:p>
    <w:p w:rsidR="007A498F" w:rsidRPr="007A498F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Семинар</w:t>
      </w:r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265C88">
        <w:rPr>
          <w:rFonts w:cstheme="minorHAnsi"/>
          <w:b/>
          <w:sz w:val="24"/>
          <w:szCs w:val="24"/>
        </w:rPr>
        <w:t>Как повысить эффективность участия в международных выставках</w:t>
      </w:r>
      <w:r w:rsidR="007A498F" w:rsidRPr="007A498F">
        <w:rPr>
          <w:rFonts w:cstheme="minorHAnsi"/>
          <w:b/>
          <w:sz w:val="24"/>
          <w:szCs w:val="24"/>
        </w:rPr>
        <w:t>»</w:t>
      </w:r>
    </w:p>
    <w:p w:rsidR="00265C88" w:rsidRDefault="00265C88" w:rsidP="007A498F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Центр поддержки экспорта Пермского края при поддержке Министерства промышленности и торговли Пермского края и Регионального Центра Инжиниринга проведет семинар, посвященный способам повышения эффективности участия в международных выставках. </w:t>
      </w:r>
    </w:p>
    <w:p w:rsidR="00265C88" w:rsidRDefault="00265C88" w:rsidP="00981B6C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На семинаре будут раскрыты секреты успеха участия на международных выставках. Вы познакомитесь с эффективными выставочными технологиями и на реальных примерах увидите, какие приемы вы сможете применять в собственной практике, чтобы существенно повысить количество контактов с целевыми посетителями и объёмы продаж.</w:t>
      </w:r>
    </w:p>
    <w:p w:rsidR="007A498F" w:rsidRDefault="007A498F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29 апреля 2022 года. Начало в 09.3</w:t>
      </w:r>
      <w:r w:rsidRPr="00603122">
        <w:rPr>
          <w:rFonts w:cstheme="minorHAnsi"/>
          <w:sz w:val="24"/>
          <w:szCs w:val="24"/>
        </w:rPr>
        <w:t xml:space="preserve">0. </w:t>
      </w:r>
      <w:proofErr w:type="gramStart"/>
      <w:r w:rsidR="00265C88">
        <w:rPr>
          <w:rFonts w:cstheme="minorHAnsi"/>
          <w:sz w:val="24"/>
          <w:szCs w:val="24"/>
        </w:rPr>
        <w:t>Место проведения: ц</w:t>
      </w:r>
      <w:r w:rsidR="00265C88" w:rsidRPr="00265C88">
        <w:rPr>
          <w:rFonts w:cstheme="minorHAnsi"/>
          <w:sz w:val="24"/>
          <w:szCs w:val="24"/>
        </w:rPr>
        <w:t>ентр «Мой Бизнес», г. Пермь, ул. Ленина, д.</w:t>
      </w:r>
      <w:r w:rsidR="00265C88">
        <w:rPr>
          <w:rFonts w:cstheme="minorHAnsi"/>
          <w:sz w:val="24"/>
          <w:szCs w:val="24"/>
        </w:rPr>
        <w:t xml:space="preserve"> </w:t>
      </w:r>
      <w:r w:rsidR="00265C88" w:rsidRPr="00265C88">
        <w:rPr>
          <w:rFonts w:cstheme="minorHAnsi"/>
          <w:sz w:val="24"/>
          <w:szCs w:val="24"/>
        </w:rPr>
        <w:t>68.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="00265C88" w:rsidRPr="009B31F4">
          <w:rPr>
            <w:rStyle w:val="a3"/>
          </w:rPr>
          <w:t>https://agentstvo-praktika59.timepad.ru/event/1992083/%20</w:t>
        </w:r>
      </w:hyperlink>
    </w:p>
    <w:p w:rsidR="00265C88" w:rsidRDefault="00265C88" w:rsidP="00981B6C">
      <w:pPr>
        <w:jc w:val="both"/>
      </w:pPr>
    </w:p>
    <w:p w:rsidR="007A498F" w:rsidRPr="007A498F" w:rsidRDefault="00265C88" w:rsidP="00265C88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Акселератор</w:t>
      </w:r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265C88">
        <w:rPr>
          <w:rFonts w:cstheme="minorHAnsi"/>
          <w:b/>
          <w:sz w:val="24"/>
          <w:szCs w:val="24"/>
        </w:rPr>
        <w:t xml:space="preserve">Бизнес-адаптация производственных компаний. </w:t>
      </w:r>
      <w:proofErr w:type="spellStart"/>
      <w:r w:rsidRPr="00265C88">
        <w:rPr>
          <w:rFonts w:cstheme="minorHAnsi"/>
          <w:b/>
          <w:sz w:val="24"/>
          <w:szCs w:val="24"/>
        </w:rPr>
        <w:t>Импортозамещение</w:t>
      </w:r>
      <w:proofErr w:type="spellEnd"/>
      <w:r w:rsidR="007A498F" w:rsidRPr="007A498F">
        <w:rPr>
          <w:rFonts w:cstheme="minorHAnsi"/>
          <w:b/>
          <w:sz w:val="24"/>
          <w:szCs w:val="24"/>
        </w:rPr>
        <w:t>»</w:t>
      </w:r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Приглашаем к участию собственников и руководителей производственных компаний с опытом работы</w:t>
      </w:r>
      <w:r>
        <w:rPr>
          <w:rFonts w:cstheme="minorHAnsi"/>
          <w:sz w:val="24"/>
          <w:szCs w:val="24"/>
        </w:rPr>
        <w:t xml:space="preserve"> на рынке не менее одного года.</w:t>
      </w:r>
    </w:p>
    <w:p w:rsid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Акселератор поможет предпринимателям настроить работу бизнеса в новых условиях с использованием инструментов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5 причин</w:t>
      </w:r>
      <w:r>
        <w:rPr>
          <w:rFonts w:cstheme="minorHAnsi"/>
          <w:sz w:val="24"/>
          <w:szCs w:val="24"/>
        </w:rPr>
        <w:t xml:space="preserve"> стать участником акселератора: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Совершенствование текущих производственных процессов, поиск новых каналов сбыта и инструментов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Работа в группах и совместная выработка решений по развитию бизнеса в направлении </w:t>
      </w:r>
      <w:proofErr w:type="spellStart"/>
      <w:r w:rsidRPr="00265C88">
        <w:rPr>
          <w:rFonts w:cstheme="minorHAnsi"/>
          <w:sz w:val="24"/>
          <w:szCs w:val="24"/>
        </w:rPr>
        <w:t>импортозамещения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Индивидуальное </w:t>
      </w:r>
      <w:proofErr w:type="spellStart"/>
      <w:r w:rsidRPr="00265C88">
        <w:rPr>
          <w:rFonts w:cstheme="minorHAnsi"/>
          <w:sz w:val="24"/>
          <w:szCs w:val="24"/>
        </w:rPr>
        <w:t>трекерское</w:t>
      </w:r>
      <w:proofErr w:type="spellEnd"/>
      <w:r w:rsidRPr="00265C88">
        <w:rPr>
          <w:rFonts w:cstheme="minorHAnsi"/>
          <w:sz w:val="24"/>
          <w:szCs w:val="24"/>
        </w:rPr>
        <w:t xml:space="preserve"> сопровождение.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>Разработка универсальной дорожной карты по расширению текущего производства и выходу на новые рынки.</w:t>
      </w:r>
    </w:p>
    <w:p w:rsidR="00265C88" w:rsidRPr="00265C88" w:rsidRDefault="00265C88" w:rsidP="00265C88">
      <w:pPr>
        <w:pStyle w:val="a5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65C88">
        <w:rPr>
          <w:rFonts w:cstheme="minorHAnsi"/>
          <w:sz w:val="24"/>
          <w:szCs w:val="24"/>
        </w:rPr>
        <w:t xml:space="preserve">Вы сможете объединить с другими участниками свои бизнес - возможности и создать совместные проекты и </w:t>
      </w:r>
      <w:proofErr w:type="spellStart"/>
      <w:r w:rsidRPr="00265C88">
        <w:rPr>
          <w:rFonts w:cstheme="minorHAnsi"/>
          <w:sz w:val="24"/>
          <w:szCs w:val="24"/>
        </w:rPr>
        <w:t>коллаборации</w:t>
      </w:r>
      <w:proofErr w:type="spellEnd"/>
      <w:r w:rsidRPr="00265C88">
        <w:rPr>
          <w:rFonts w:cstheme="minorHAnsi"/>
          <w:sz w:val="24"/>
          <w:szCs w:val="24"/>
        </w:rPr>
        <w:t>.</w:t>
      </w:r>
    </w:p>
    <w:p w:rsidR="007A498F" w:rsidRDefault="007A498F" w:rsidP="00265C88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65C88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 xml:space="preserve"> апреля</w:t>
      </w:r>
      <w:r w:rsidR="00265C88">
        <w:rPr>
          <w:rFonts w:cstheme="minorHAnsi"/>
          <w:sz w:val="24"/>
          <w:szCs w:val="24"/>
        </w:rPr>
        <w:t xml:space="preserve"> – 1 июня</w:t>
      </w:r>
      <w:r>
        <w:rPr>
          <w:rFonts w:cstheme="minorHAnsi"/>
          <w:sz w:val="24"/>
          <w:szCs w:val="24"/>
        </w:rPr>
        <w:t xml:space="preserve">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 w:rsidR="00900CAD">
        <w:rPr>
          <w:rFonts w:cstheme="minorHAnsi"/>
          <w:sz w:val="24"/>
          <w:szCs w:val="24"/>
        </w:rPr>
        <w:t>Участие бесплатное.</w:t>
      </w:r>
    </w:p>
    <w:p w:rsidR="002257E6" w:rsidRDefault="002257E6" w:rsidP="005126E6">
      <w:pPr>
        <w:jc w:val="both"/>
      </w:pPr>
      <w:r>
        <w:rPr>
          <w:rFonts w:cstheme="minorHAnsi"/>
          <w:sz w:val="24"/>
          <w:szCs w:val="24"/>
        </w:rPr>
        <w:lastRenderedPageBreak/>
        <w:t xml:space="preserve">Место проведения: Пермь. </w:t>
      </w:r>
      <w:r w:rsidR="007A498F" w:rsidRPr="00603122">
        <w:rPr>
          <w:rFonts w:cstheme="minorHAnsi"/>
          <w:sz w:val="24"/>
          <w:szCs w:val="24"/>
        </w:rPr>
        <w:t xml:space="preserve">Участие бесплатное. </w:t>
      </w:r>
      <w:r w:rsidR="007A498F">
        <w:rPr>
          <w:rFonts w:cstheme="minorHAnsi"/>
          <w:sz w:val="24"/>
          <w:szCs w:val="24"/>
        </w:rPr>
        <w:t xml:space="preserve">Регистрация </w:t>
      </w:r>
      <w:r w:rsidR="007A498F" w:rsidRPr="00914C11">
        <w:rPr>
          <w:rFonts w:cstheme="minorHAnsi"/>
          <w:sz w:val="24"/>
          <w:szCs w:val="24"/>
        </w:rPr>
        <w:t xml:space="preserve">по ссылке </w:t>
      </w:r>
      <w:hyperlink r:id="rId14" w:history="1">
        <w:r w:rsidRPr="009B31F4">
          <w:rPr>
            <w:rStyle w:val="a3"/>
          </w:rPr>
          <w:t>http://importozameshenie.tilda.ws/</w:t>
        </w:r>
      </w:hyperlink>
    </w:p>
    <w:p w:rsidR="002257E6" w:rsidRDefault="002257E6" w:rsidP="005126E6">
      <w:pPr>
        <w:jc w:val="both"/>
      </w:pPr>
    </w:p>
    <w:p w:rsidR="002257E6" w:rsidRPr="002257E6" w:rsidRDefault="002257E6" w:rsidP="002257E6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016F73">
        <w:t xml:space="preserve"> </w:t>
      </w:r>
      <w:r>
        <w:t>«</w:t>
      </w:r>
      <w:proofErr w:type="spellStart"/>
      <w:r w:rsidRPr="002257E6">
        <w:rPr>
          <w:rFonts w:cstheme="minorHAnsi"/>
          <w:b/>
          <w:sz w:val="24"/>
          <w:szCs w:val="24"/>
        </w:rPr>
        <w:t>Импортозамещение</w:t>
      </w:r>
      <w:proofErr w:type="spellEnd"/>
      <w:r w:rsidRPr="002257E6">
        <w:rPr>
          <w:rFonts w:cstheme="minorHAnsi"/>
          <w:b/>
          <w:sz w:val="24"/>
          <w:szCs w:val="24"/>
        </w:rPr>
        <w:t xml:space="preserve"> в закупках: все, что надо знать поставщикам</w:t>
      </w:r>
      <w:r w:rsidRPr="002257E6">
        <w:rPr>
          <w:rFonts w:cstheme="minorHAnsi"/>
          <w:b/>
          <w:sz w:val="24"/>
          <w:szCs w:val="24"/>
        </w:rPr>
        <w:t>»</w:t>
      </w:r>
    </w:p>
    <w:p w:rsidR="002257E6" w:rsidRDefault="002257E6" w:rsidP="002257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</w:t>
      </w:r>
      <w:proofErr w:type="spellStart"/>
      <w:r>
        <w:rPr>
          <w:rFonts w:cstheme="minorHAnsi"/>
          <w:sz w:val="24"/>
          <w:szCs w:val="24"/>
        </w:rPr>
        <w:t>вебинаре</w:t>
      </w:r>
      <w:proofErr w:type="spellEnd"/>
      <w:r>
        <w:rPr>
          <w:rFonts w:cstheme="minorHAnsi"/>
          <w:sz w:val="24"/>
          <w:szCs w:val="24"/>
        </w:rPr>
        <w:t xml:space="preserve"> участники получат</w:t>
      </w:r>
      <w:r w:rsidRPr="002257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знания</w:t>
      </w:r>
      <w:r w:rsidRPr="002257E6">
        <w:rPr>
          <w:rFonts w:cstheme="minorHAnsi"/>
          <w:sz w:val="24"/>
          <w:szCs w:val="24"/>
        </w:rPr>
        <w:t>, не</w:t>
      </w:r>
      <w:r>
        <w:rPr>
          <w:rFonts w:cstheme="minorHAnsi"/>
          <w:sz w:val="24"/>
          <w:szCs w:val="24"/>
        </w:rPr>
        <w:t>обходимые</w:t>
      </w:r>
      <w:r w:rsidRPr="002257E6">
        <w:rPr>
          <w:rFonts w:cstheme="minorHAnsi"/>
          <w:sz w:val="24"/>
          <w:szCs w:val="24"/>
        </w:rPr>
        <w:t xml:space="preserve"> для участия в </w:t>
      </w:r>
      <w:proofErr w:type="spellStart"/>
      <w:r w:rsidRPr="002257E6">
        <w:rPr>
          <w:rFonts w:cstheme="minorHAnsi"/>
          <w:sz w:val="24"/>
          <w:szCs w:val="24"/>
        </w:rPr>
        <w:t>госзакупках</w:t>
      </w:r>
      <w:proofErr w:type="spellEnd"/>
      <w:r w:rsidRPr="002257E6">
        <w:rPr>
          <w:rFonts w:cstheme="minorHAnsi"/>
          <w:sz w:val="24"/>
          <w:szCs w:val="24"/>
        </w:rPr>
        <w:t xml:space="preserve"> в сегодняшних политических и экономических условиях.</w:t>
      </w:r>
    </w:p>
    <w:p w:rsidR="002257E6" w:rsidRPr="002257E6" w:rsidRDefault="002257E6" w:rsidP="002257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>
        <w:rPr>
          <w:rFonts w:cstheme="minorHAnsi"/>
          <w:sz w:val="24"/>
          <w:szCs w:val="24"/>
        </w:rPr>
        <w:t>: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Подробный перечень продукции, которая включена в проекты по </w:t>
      </w:r>
      <w:proofErr w:type="spellStart"/>
      <w:r w:rsidRPr="002257E6">
        <w:rPr>
          <w:rFonts w:cstheme="minorHAnsi"/>
          <w:sz w:val="24"/>
          <w:szCs w:val="24"/>
        </w:rPr>
        <w:t>импортозамещению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Виды национального режима,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Исключения из актов об </w:t>
      </w:r>
      <w:proofErr w:type="spellStart"/>
      <w:r w:rsidRPr="002257E6">
        <w:rPr>
          <w:rFonts w:cstheme="minorHAnsi"/>
          <w:sz w:val="24"/>
          <w:szCs w:val="24"/>
        </w:rPr>
        <w:t>импортозамещении</w:t>
      </w:r>
      <w:proofErr w:type="spellEnd"/>
      <w:r w:rsidRPr="002257E6">
        <w:rPr>
          <w:rFonts w:cstheme="minorHAnsi"/>
          <w:sz w:val="24"/>
          <w:szCs w:val="24"/>
        </w:rPr>
        <w:t>: что делать, если в России товары не производятся,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Разбор правила «третий лишний» и правила «второй лишний»,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Порядок подтверждения поставщиком страны происхождения товара, проверка «</w:t>
      </w:r>
      <w:proofErr w:type="spellStart"/>
      <w:r w:rsidRPr="002257E6">
        <w:rPr>
          <w:rFonts w:cstheme="minorHAnsi"/>
          <w:sz w:val="24"/>
          <w:szCs w:val="24"/>
        </w:rPr>
        <w:t>российскости</w:t>
      </w:r>
      <w:proofErr w:type="spellEnd"/>
      <w:r w:rsidRPr="002257E6">
        <w:rPr>
          <w:rFonts w:cstheme="minorHAnsi"/>
          <w:sz w:val="24"/>
          <w:szCs w:val="24"/>
        </w:rPr>
        <w:t>» товаров,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Порядок действия национального режима, принципы </w:t>
      </w:r>
      <w:proofErr w:type="spellStart"/>
      <w:r w:rsidRPr="002257E6">
        <w:rPr>
          <w:rFonts w:cstheme="minorHAnsi"/>
          <w:sz w:val="24"/>
          <w:szCs w:val="24"/>
        </w:rPr>
        <w:t>импортозамещения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 xml:space="preserve">Особенности подачи заявок при закупках товаров, на которые действует </w:t>
      </w:r>
      <w:proofErr w:type="spellStart"/>
      <w:r w:rsidRPr="002257E6">
        <w:rPr>
          <w:rFonts w:cstheme="minorHAnsi"/>
          <w:sz w:val="24"/>
          <w:szCs w:val="24"/>
        </w:rPr>
        <w:t>нац</w:t>
      </w:r>
      <w:proofErr w:type="gramStart"/>
      <w:r w:rsidRPr="002257E6">
        <w:rPr>
          <w:rFonts w:cstheme="minorHAnsi"/>
          <w:sz w:val="24"/>
          <w:szCs w:val="24"/>
        </w:rPr>
        <w:t>.р</w:t>
      </w:r>
      <w:proofErr w:type="gramEnd"/>
      <w:r w:rsidRPr="002257E6">
        <w:rPr>
          <w:rFonts w:cstheme="minorHAnsi"/>
          <w:sz w:val="24"/>
          <w:szCs w:val="24"/>
        </w:rPr>
        <w:t>ежим</w:t>
      </w:r>
      <w:proofErr w:type="spellEnd"/>
      <w:r w:rsidRPr="002257E6">
        <w:rPr>
          <w:rFonts w:cstheme="minorHAnsi"/>
          <w:sz w:val="24"/>
          <w:szCs w:val="24"/>
        </w:rPr>
        <w:t>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Роль производителя и поставщика в этом процессе,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Финансовые издержки поставщиков, предлагающих иностранные товары,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На каком этапе подтверждается «</w:t>
      </w:r>
      <w:proofErr w:type="spellStart"/>
      <w:r w:rsidRPr="002257E6">
        <w:rPr>
          <w:rFonts w:cstheme="minorHAnsi"/>
          <w:sz w:val="24"/>
          <w:szCs w:val="24"/>
        </w:rPr>
        <w:t>российскость</w:t>
      </w:r>
      <w:proofErr w:type="spellEnd"/>
      <w:r w:rsidRPr="002257E6">
        <w:rPr>
          <w:rFonts w:cstheme="minorHAnsi"/>
          <w:sz w:val="24"/>
          <w:szCs w:val="24"/>
        </w:rPr>
        <w:t>» товара, надо ли подтверждать страну происхождения товара на этапе поставки такого товара,</w:t>
      </w:r>
    </w:p>
    <w:p w:rsidR="002257E6" w:rsidRPr="002257E6" w:rsidRDefault="002257E6" w:rsidP="002257E6">
      <w:pPr>
        <w:pStyle w:val="a5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257E6">
        <w:rPr>
          <w:rFonts w:cstheme="minorHAnsi"/>
          <w:sz w:val="24"/>
          <w:szCs w:val="24"/>
        </w:rPr>
        <w:t>Последствия для поставщика, если заказчик установит, что поставщик сознательно ввел его в заблуждение относительно страны происхождения товара.</w:t>
      </w:r>
    </w:p>
    <w:p w:rsidR="002257E6" w:rsidRDefault="002257E6" w:rsidP="002257E6">
      <w:pPr>
        <w:jc w:val="both"/>
      </w:pPr>
      <w:r>
        <w:rPr>
          <w:rFonts w:cstheme="minorHAnsi"/>
          <w:sz w:val="24"/>
          <w:szCs w:val="24"/>
        </w:rPr>
        <w:t>Дата проведения: 29</w:t>
      </w:r>
      <w:r>
        <w:rPr>
          <w:rFonts w:cstheme="minorHAnsi"/>
          <w:sz w:val="24"/>
          <w:szCs w:val="24"/>
        </w:rPr>
        <w:t xml:space="preserve"> апреля</w:t>
      </w:r>
      <w:r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5" w:history="1">
        <w:r w:rsidRPr="009B31F4">
          <w:rPr>
            <w:rStyle w:val="a3"/>
          </w:rPr>
          <w:t>https://msppk.ru/events/importozameshchenie-v-zakupkakh-vse-chto-nado-znat-postavshchikam/</w:t>
        </w:r>
      </w:hyperlink>
    </w:p>
    <w:p w:rsidR="002257E6" w:rsidRDefault="002257E6" w:rsidP="002257E6">
      <w:pPr>
        <w:jc w:val="both"/>
      </w:pPr>
    </w:p>
    <w:p w:rsidR="002257E6" w:rsidRDefault="002257E6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25" w:rsidRDefault="00486525" w:rsidP="00D95CB3">
      <w:pPr>
        <w:spacing w:after="0" w:line="240" w:lineRule="auto"/>
      </w:pPr>
      <w:r>
        <w:separator/>
      </w:r>
    </w:p>
  </w:endnote>
  <w:endnote w:type="continuationSeparator" w:id="0">
    <w:p w:rsidR="00486525" w:rsidRDefault="00486525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25" w:rsidRDefault="00486525" w:rsidP="00D95CB3">
      <w:pPr>
        <w:spacing w:after="0" w:line="240" w:lineRule="auto"/>
      </w:pPr>
      <w:r>
        <w:separator/>
      </w:r>
    </w:p>
  </w:footnote>
  <w:footnote w:type="continuationSeparator" w:id="0">
    <w:p w:rsidR="00486525" w:rsidRDefault="00486525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 w:rsidR="008A330E">
      <w:rPr>
        <w:noProof/>
        <w:lang w:eastAsia="ru-RU"/>
      </w:rPr>
      <w:drawing>
        <wp:inline distT="0" distB="0" distL="0" distR="0">
          <wp:extent cx="643826" cy="478632"/>
          <wp:effectExtent l="0" t="0" r="4445" b="0"/>
          <wp:docPr id="1" name="Рисунок 1" descr="C:\Users\larisa.r\Documents\логотипы\Логотипы МСП\Логотипы нацпроект МСП\МСП_логотипы_RGB\МСП_лого_цвет_ле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a.r\Documents\логотипы\Логотипы МСП\Логотипы нацпроект МСП\МСП_логотипы_RGB\МСП_лого_цвет_ле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64" cy="4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0E" w:rsidRPr="008A330E">
      <w:rPr>
        <w:noProof/>
        <w:lang w:eastAsia="ru-RU"/>
      </w:rPr>
      <w:t xml:space="preserve"> </w:t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2DE"/>
    <w:multiLevelType w:val="hybridMultilevel"/>
    <w:tmpl w:val="E4E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8411D"/>
    <w:multiLevelType w:val="hybridMultilevel"/>
    <w:tmpl w:val="655C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8683D"/>
    <w:multiLevelType w:val="hybridMultilevel"/>
    <w:tmpl w:val="7D5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D1021"/>
    <w:multiLevelType w:val="hybridMultilevel"/>
    <w:tmpl w:val="DC74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F723F"/>
    <w:multiLevelType w:val="hybridMultilevel"/>
    <w:tmpl w:val="446E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F14BC"/>
    <w:multiLevelType w:val="hybridMultilevel"/>
    <w:tmpl w:val="6886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76E3B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6"/>
  </w:num>
  <w:num w:numId="5">
    <w:abstractNumId w:val="7"/>
  </w:num>
  <w:num w:numId="6">
    <w:abstractNumId w:val="18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9"/>
  </w:num>
  <w:num w:numId="12">
    <w:abstractNumId w:val="3"/>
  </w:num>
  <w:num w:numId="13">
    <w:abstractNumId w:val="2"/>
  </w:num>
  <w:num w:numId="14">
    <w:abstractNumId w:val="20"/>
  </w:num>
  <w:num w:numId="15">
    <w:abstractNumId w:val="1"/>
  </w:num>
  <w:num w:numId="16">
    <w:abstractNumId w:val="6"/>
  </w:num>
  <w:num w:numId="17">
    <w:abstractNumId w:val="9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3408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1343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257E6"/>
    <w:rsid w:val="00231E82"/>
    <w:rsid w:val="00234FAB"/>
    <w:rsid w:val="00240920"/>
    <w:rsid w:val="00246CB9"/>
    <w:rsid w:val="00260975"/>
    <w:rsid w:val="00264BAD"/>
    <w:rsid w:val="00265763"/>
    <w:rsid w:val="00265C88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45244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86525"/>
    <w:rsid w:val="0049358E"/>
    <w:rsid w:val="004A052C"/>
    <w:rsid w:val="004C2EEF"/>
    <w:rsid w:val="004C700B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A330E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19F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invastartap-2022-dlya-predprinimateley-i-samozanyatykh-s-invalidnostyu-i-ovz/" TargetMode="External"/><Relationship Id="rId13" Type="http://schemas.openxmlformats.org/officeDocument/2006/relationships/hyperlink" Target="https://agentstvo-praktika59.timepad.ru/event/1992083/%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sppk.ru/events/marketing-i-prodazhi-202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osmotr-territoriy-pomeshcheniy-proveryaemogo-nalogoplatelshchika-dokumentov-i-predmet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ppk.ru/events/importozameshchenie-v-zakupkakh-vse-chto-nado-znat-postavshchikam/" TargetMode="External"/><Relationship Id="rId10" Type="http://schemas.openxmlformats.org/officeDocument/2006/relationships/hyperlink" Target="https://msppk.ru/events/eksport-v-novykh-realiyakh-obyazatelstvo-prodazhi-valyutnoy-vyruchki-i-logis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pk.ru/events/strakhovye-vznosy/" TargetMode="External"/><Relationship Id="rId14" Type="http://schemas.openxmlformats.org/officeDocument/2006/relationships/hyperlink" Target="http://importozameshenie.tilda.w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283</cp:revision>
  <dcterms:created xsi:type="dcterms:W3CDTF">2020-06-25T05:14:00Z</dcterms:created>
  <dcterms:modified xsi:type="dcterms:W3CDTF">2022-04-25T07:34:00Z</dcterms:modified>
</cp:coreProperties>
</file>